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14" w:rsidRDefault="00D27B14" w:rsidP="00D27B14">
      <w:pPr>
        <w:jc w:val="center"/>
        <w:rPr>
          <w:b/>
          <w:sz w:val="28"/>
          <w:szCs w:val="28"/>
        </w:rPr>
      </w:pPr>
      <w:r>
        <w:rPr>
          <w:b/>
          <w:szCs w:val="28"/>
        </w:rPr>
        <w:t>РЕШЕНИЕ №</w:t>
      </w:r>
      <w:r>
        <w:rPr>
          <w:b/>
          <w:szCs w:val="28"/>
        </w:rPr>
        <w:t>6</w:t>
      </w:r>
      <w:r>
        <w:rPr>
          <w:b/>
          <w:szCs w:val="28"/>
        </w:rPr>
        <w:t>2 СОВЕТА ДЕПУТАТОВ ИСКИТИМСКОГО РАЙОНА НОВОСИБИРСКОЙ ОБЛАСТИ ПЯТОГО СОЗЫВА</w:t>
      </w:r>
    </w:p>
    <w:p w:rsidR="00D27B14" w:rsidRDefault="00D27B14" w:rsidP="00D27B14">
      <w:pPr>
        <w:jc w:val="center"/>
        <w:rPr>
          <w:b/>
          <w:szCs w:val="28"/>
        </w:rPr>
      </w:pPr>
      <w:r>
        <w:rPr>
          <w:b/>
          <w:szCs w:val="28"/>
        </w:rPr>
        <w:t>Девятой вне</w:t>
      </w:r>
      <w:r>
        <w:rPr>
          <w:b/>
          <w:szCs w:val="28"/>
        </w:rPr>
        <w:t xml:space="preserve">очередной сессии от </w:t>
      </w:r>
      <w:r>
        <w:rPr>
          <w:b/>
          <w:szCs w:val="28"/>
        </w:rPr>
        <w:t>28.07.</w:t>
      </w:r>
      <w:r>
        <w:rPr>
          <w:b/>
          <w:szCs w:val="28"/>
        </w:rPr>
        <w:t xml:space="preserve">2026 г. </w:t>
      </w:r>
    </w:p>
    <w:p w:rsidR="00730619" w:rsidRPr="00D27B14" w:rsidRDefault="00D27B14" w:rsidP="00D27B14">
      <w:pPr>
        <w:ind w:firstLine="720"/>
        <w:jc w:val="center"/>
        <w:rPr>
          <w:b/>
          <w:i/>
          <w:sz w:val="28"/>
          <w:szCs w:val="28"/>
        </w:rPr>
      </w:pPr>
      <w:r w:rsidRPr="00D27B14">
        <w:rPr>
          <w:b/>
          <w:i/>
          <w:szCs w:val="28"/>
        </w:rPr>
        <w:t>«</w:t>
      </w:r>
      <w:r w:rsidR="00F64E54" w:rsidRPr="00D27B14">
        <w:rPr>
          <w:b/>
          <w:i/>
          <w:sz w:val="28"/>
          <w:szCs w:val="28"/>
        </w:rPr>
        <w:t>О внесении изменений в решение 3-ей очередной</w:t>
      </w:r>
      <w:r w:rsidRPr="00D27B14">
        <w:rPr>
          <w:b/>
          <w:i/>
          <w:sz w:val="28"/>
          <w:szCs w:val="28"/>
        </w:rPr>
        <w:t xml:space="preserve"> </w:t>
      </w:r>
      <w:r w:rsidR="0053494E" w:rsidRPr="00D27B14">
        <w:rPr>
          <w:b/>
          <w:i/>
          <w:sz w:val="28"/>
          <w:szCs w:val="28"/>
        </w:rPr>
        <w:t>с</w:t>
      </w:r>
      <w:r w:rsidR="00F64E54" w:rsidRPr="00D27B14">
        <w:rPr>
          <w:b/>
          <w:i/>
          <w:sz w:val="28"/>
          <w:szCs w:val="28"/>
        </w:rPr>
        <w:t>ессии Совета депутатов Искитимского района</w:t>
      </w:r>
      <w:r w:rsidRPr="00D27B14">
        <w:rPr>
          <w:b/>
          <w:i/>
          <w:sz w:val="28"/>
          <w:szCs w:val="28"/>
        </w:rPr>
        <w:t xml:space="preserve"> </w:t>
      </w:r>
      <w:r w:rsidR="00F64E54" w:rsidRPr="00D27B14">
        <w:rPr>
          <w:b/>
          <w:i/>
          <w:sz w:val="28"/>
          <w:szCs w:val="28"/>
        </w:rPr>
        <w:t>Новосибирской области от 23.12.2025 года № 19</w:t>
      </w:r>
      <w:r>
        <w:rPr>
          <w:b/>
          <w:i/>
          <w:sz w:val="28"/>
          <w:szCs w:val="28"/>
        </w:rPr>
        <w:t xml:space="preserve"> </w:t>
      </w:r>
      <w:r w:rsidR="00F64E54" w:rsidRPr="00D27B14">
        <w:rPr>
          <w:b/>
          <w:i/>
          <w:sz w:val="28"/>
          <w:szCs w:val="28"/>
        </w:rPr>
        <w:t>«О бюджете Искитимского района Новосибирской</w:t>
      </w:r>
      <w:r w:rsidRPr="00D27B14">
        <w:rPr>
          <w:b/>
          <w:i/>
          <w:sz w:val="28"/>
          <w:szCs w:val="28"/>
        </w:rPr>
        <w:t xml:space="preserve"> </w:t>
      </w:r>
      <w:r w:rsidR="00F64E54" w:rsidRPr="00D27B14">
        <w:rPr>
          <w:b/>
          <w:i/>
          <w:sz w:val="28"/>
          <w:szCs w:val="28"/>
        </w:rPr>
        <w:t>области на 2026 год и плановый период 2027 и 2028 годов»(в редакции от 17.02.2026</w:t>
      </w:r>
      <w:r w:rsidR="00F64E54" w:rsidRPr="00D27B14">
        <w:rPr>
          <w:b/>
          <w:i/>
          <w:sz w:val="28"/>
          <w:szCs w:val="28"/>
          <w:highlight w:val="white"/>
        </w:rPr>
        <w:t xml:space="preserve"> №35, от 21.04.2026 №44,от 26.05.2026 №49, от 23.06.2026 № 52 )</w:t>
      </w:r>
    </w:p>
    <w:p w:rsidR="00730619" w:rsidRPr="00D27B14" w:rsidRDefault="00730619">
      <w:pPr>
        <w:jc w:val="both"/>
        <w:rPr>
          <w:b/>
          <w:sz w:val="28"/>
          <w:szCs w:val="28"/>
        </w:rPr>
      </w:pPr>
    </w:p>
    <w:p w:rsidR="00730619" w:rsidRDefault="00F64E54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В связи с изменениями расходов бюджета района, руководствуясь Бюджетным кодексом РФ и Уставом Искитимского муниципального района Новосибирской области, Совет депутатов Искитимского района Новосибирской области </w:t>
      </w:r>
    </w:p>
    <w:p w:rsidR="00730619" w:rsidRDefault="00F64E5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30619" w:rsidRDefault="00F64E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решение 3-ей очередной сессии Совета депутатов Искитимского района Новосибирской области от 23.12.2025 года № 19 «О бюджете Искитимского района Новосибирской области на 2026 год и плановый период 2027 и 2028 годов» (в редакции от 17.02.2026</w:t>
      </w:r>
      <w:r>
        <w:rPr>
          <w:sz w:val="28"/>
          <w:szCs w:val="28"/>
          <w:highlight w:val="white"/>
        </w:rPr>
        <w:t xml:space="preserve"> №35, от 21.04.2026 №44, от 26.05.2026 №49, от 23.06.2026 № 52) </w:t>
      </w:r>
      <w:r>
        <w:rPr>
          <w:sz w:val="28"/>
          <w:szCs w:val="28"/>
        </w:rPr>
        <w:t>следующие изменения:</w:t>
      </w:r>
    </w:p>
    <w:p w:rsidR="00730619" w:rsidRDefault="00F64E54">
      <w:pPr>
        <w:pStyle w:val="afb"/>
        <w:ind w:firstLine="720"/>
      </w:pPr>
      <w:r>
        <w:t>1.1. в статье 1:</w:t>
      </w:r>
    </w:p>
    <w:p w:rsidR="00730619" w:rsidRDefault="00F64E54">
      <w:pPr>
        <w:pStyle w:val="afb"/>
        <w:ind w:firstLine="720"/>
      </w:pPr>
      <w:r>
        <w:t>в пункте 1:</w:t>
      </w:r>
    </w:p>
    <w:p w:rsidR="00730619" w:rsidRDefault="00F64E54">
      <w:pPr>
        <w:pStyle w:val="afb"/>
        <w:ind w:firstLine="720"/>
      </w:pPr>
      <w:r>
        <w:t>в подпункте 1 цифры «4323840,5» заменить цифрами «4365302,4»; цифры «3372978,2» заменить цифрами «3375377,8»; цифры «3370200,2» заменить цифрами «3372200,2»; цифры «3154452,1» заменить цифрами «3156452,1»;</w:t>
      </w:r>
    </w:p>
    <w:p w:rsidR="00730619" w:rsidRDefault="00F64E54">
      <w:pPr>
        <w:pStyle w:val="afb"/>
        <w:ind w:firstLine="720"/>
      </w:pPr>
      <w:r>
        <w:rPr>
          <w:szCs w:val="28"/>
        </w:rPr>
        <w:t>в подпункте 2 цифры «</w:t>
      </w:r>
      <w:r>
        <w:rPr>
          <w:szCs w:val="28"/>
          <w:highlight w:val="white"/>
        </w:rPr>
        <w:t>5047404,4</w:t>
      </w:r>
      <w:r>
        <w:rPr>
          <w:szCs w:val="28"/>
        </w:rPr>
        <w:t>» заменить цифрами</w:t>
      </w:r>
      <w:r>
        <w:rPr>
          <w:szCs w:val="28"/>
          <w:highlight w:val="white"/>
        </w:rPr>
        <w:t xml:space="preserve"> «5089166,3»;</w:t>
      </w:r>
    </w:p>
    <w:p w:rsidR="00730619" w:rsidRDefault="00F64E54">
      <w:pPr>
        <w:pStyle w:val="afb"/>
        <w:ind w:firstLine="720"/>
        <w:rPr>
          <w:szCs w:val="28"/>
          <w:highlight w:val="white"/>
        </w:rPr>
      </w:pPr>
      <w:r>
        <w:rPr>
          <w:szCs w:val="28"/>
        </w:rPr>
        <w:t>в подпункте 3 цифры «723563,9» заменить цифрами</w:t>
      </w:r>
      <w:r>
        <w:rPr>
          <w:szCs w:val="28"/>
          <w:highlight w:val="white"/>
        </w:rPr>
        <w:t xml:space="preserve"> «723863,9»;</w:t>
      </w:r>
    </w:p>
    <w:p w:rsidR="00730619" w:rsidRDefault="00F64E54">
      <w:pPr>
        <w:widowControl w:val="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1.2. в статье 13:</w:t>
      </w:r>
    </w:p>
    <w:p w:rsidR="00730619" w:rsidRDefault="00F64E54">
      <w:pPr>
        <w:pStyle w:val="afb"/>
        <w:ind w:firstLine="709"/>
      </w:pPr>
      <w:r>
        <w:rPr>
          <w:szCs w:val="28"/>
          <w:highlight w:val="white"/>
        </w:rPr>
        <w:t xml:space="preserve">в пункте 1 цифры «201802,0» заменить цифрами «248002,2»; </w:t>
      </w:r>
    </w:p>
    <w:p w:rsidR="00730619" w:rsidRDefault="00F64E54">
      <w:pPr>
        <w:pStyle w:val="afb"/>
        <w:ind w:firstLine="709"/>
      </w:pPr>
      <w:r>
        <w:t>1.3. приложение 2 «Доходы бюджета района на 2026 год и плановый период 2027 и 2028 годов» изложить в прилагаемой редакции;</w:t>
      </w:r>
    </w:p>
    <w:p w:rsidR="00730619" w:rsidRDefault="00F64E54">
      <w:pPr>
        <w:pStyle w:val="afb"/>
        <w:widowControl w:val="0"/>
        <w:ind w:firstLine="709"/>
        <w:rPr>
          <w:szCs w:val="28"/>
        </w:rPr>
      </w:pPr>
      <w:r>
        <w:rPr>
          <w:szCs w:val="28"/>
          <w:highlight w:val="white"/>
        </w:rPr>
        <w:t>1.4. приложение 4 «Распределение бюджетных ассигнований по разделам, подразделам, целевым статьям (муниципальным п</w:t>
      </w:r>
      <w:r>
        <w:rPr>
          <w:szCs w:val="28"/>
        </w:rPr>
        <w:t>рограммам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прилагаемой редакции;</w:t>
      </w:r>
    </w:p>
    <w:p w:rsidR="00730619" w:rsidRDefault="00F64E54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1.5. приложение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прилагаемой редакции;</w:t>
      </w:r>
    </w:p>
    <w:p w:rsidR="00730619" w:rsidRDefault="00F64E54">
      <w:pPr>
        <w:pStyle w:val="afb"/>
        <w:widowControl w:val="0"/>
        <w:ind w:firstLine="720"/>
      </w:pPr>
      <w:r>
        <w:rPr>
          <w:szCs w:val="28"/>
        </w:rPr>
        <w:t>1.6. приложение 6 «Ведомственная структура расходов бюджета района на 2026 год и плановый период 2027 и 2028 годов» изложить в прилагаемой редакции;</w:t>
      </w:r>
    </w:p>
    <w:p w:rsidR="00730619" w:rsidRDefault="00F64E54">
      <w:pPr>
        <w:pStyle w:val="afb"/>
        <w:widowControl w:val="0"/>
        <w:ind w:firstLine="720"/>
      </w:pPr>
      <w:r>
        <w:rPr>
          <w:szCs w:val="28"/>
          <w:highlight w:val="white"/>
        </w:rPr>
        <w:t>1.7.</w:t>
      </w:r>
      <w:r>
        <w:rPr>
          <w:szCs w:val="28"/>
        </w:rPr>
        <w:t xml:space="preserve"> в приложении 11:</w:t>
      </w:r>
    </w:p>
    <w:p w:rsidR="00730619" w:rsidRDefault="00F64E54">
      <w:pPr>
        <w:pStyle w:val="afb"/>
        <w:widowControl w:val="0"/>
        <w:ind w:firstLine="720"/>
      </w:pPr>
      <w:r>
        <w:rPr>
          <w:szCs w:val="28"/>
        </w:rPr>
        <w:t>а) таблицу 1 «Распределение иных межбюджетных трансфертов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2026 год» изложить в прилагаемой редакции;</w:t>
      </w:r>
    </w:p>
    <w:p w:rsidR="00730619" w:rsidRDefault="00F64E54">
      <w:pPr>
        <w:pStyle w:val="afb"/>
        <w:widowControl w:val="0"/>
        <w:ind w:firstLine="720"/>
      </w:pPr>
      <w:r>
        <w:rPr>
          <w:szCs w:val="28"/>
        </w:rPr>
        <w:lastRenderedPageBreak/>
        <w:t>б)</w:t>
      </w:r>
      <w:r w:rsidR="0053494E">
        <w:rPr>
          <w:szCs w:val="28"/>
        </w:rPr>
        <w:t> </w:t>
      </w:r>
      <w:r>
        <w:rPr>
          <w:szCs w:val="28"/>
        </w:rPr>
        <w:t>таблицу 2 «Распределение иных межбюджетных трансфертов общего характера на 2026 год» изложить в прилагаемой редакции;</w:t>
      </w:r>
    </w:p>
    <w:p w:rsidR="00730619" w:rsidRDefault="00F64E54">
      <w:pPr>
        <w:pStyle w:val="afb"/>
        <w:widowControl w:val="0"/>
        <w:ind w:firstLine="720"/>
      </w:pPr>
      <w:r>
        <w:t>в)</w:t>
      </w:r>
      <w:r w:rsidR="0053494E">
        <w:t> </w:t>
      </w:r>
      <w:r>
        <w:t xml:space="preserve">таблицу 3 </w:t>
      </w:r>
      <w:r>
        <w:rPr>
          <w:szCs w:val="28"/>
        </w:rPr>
        <w:t>«Распределение иных межбюджетных трансфертов для обеспечения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Искитимского района на 2026 год» изложить в прилагаемой редакции;</w:t>
      </w:r>
    </w:p>
    <w:p w:rsidR="00730619" w:rsidRDefault="00F64E54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1.8. приложение 13 «Источники финансирования дефицита бюджета района на 2026 год и плановый период 2027 и 2028 годов» изложить в прилагаемой редакции.</w:t>
      </w:r>
    </w:p>
    <w:p w:rsidR="00730619" w:rsidRDefault="00F64E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</w:p>
    <w:p w:rsidR="00730619" w:rsidRDefault="00F64E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после его официального опубликования.</w:t>
      </w:r>
    </w:p>
    <w:p w:rsidR="00730619" w:rsidRDefault="00F64E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91603">
        <w:rPr>
          <w:sz w:val="28"/>
          <w:szCs w:val="28"/>
        </w:rPr>
        <w:t> </w:t>
      </w:r>
      <w:r>
        <w:rPr>
          <w:sz w:val="28"/>
          <w:szCs w:val="28"/>
        </w:rPr>
        <w:t>Контроль за исполнением решения возложить на комиссию Совета депутатов Искитимского района Новосибирской области по бюджету, налоговой, финансово - кредитной политике (Гриненко А.А.).</w:t>
      </w:r>
    </w:p>
    <w:p w:rsidR="00730619" w:rsidRDefault="00730619">
      <w:pPr>
        <w:jc w:val="both"/>
        <w:rPr>
          <w:sz w:val="28"/>
          <w:szCs w:val="28"/>
        </w:rPr>
      </w:pPr>
    </w:p>
    <w:p w:rsidR="004B31E9" w:rsidRDefault="004B31E9">
      <w:pPr>
        <w:jc w:val="both"/>
        <w:rPr>
          <w:sz w:val="28"/>
          <w:szCs w:val="28"/>
        </w:rPr>
      </w:pPr>
    </w:p>
    <w:p w:rsidR="004B31E9" w:rsidRDefault="004B31E9">
      <w:pPr>
        <w:jc w:val="both"/>
        <w:rPr>
          <w:sz w:val="28"/>
          <w:szCs w:val="28"/>
        </w:rPr>
      </w:pPr>
    </w:p>
    <w:p w:rsidR="00730619" w:rsidRDefault="00F64E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Врип Главы района                                                                    </w:t>
      </w:r>
      <w:r w:rsidR="004B31E9"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Председатель Совета</w:t>
      </w:r>
    </w:p>
    <w:p w:rsidR="00730619" w:rsidRDefault="00F64E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B31E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Б.В.Безденежный                                                  Г.М.Истратенко</w:t>
      </w:r>
    </w:p>
    <w:sectPr w:rsidR="00730619">
      <w:pgSz w:w="11906" w:h="16838"/>
      <w:pgMar w:top="568" w:right="566" w:bottom="851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E80" w:rsidRDefault="007F2E80">
      <w:r>
        <w:separator/>
      </w:r>
    </w:p>
  </w:endnote>
  <w:endnote w:type="continuationSeparator" w:id="0">
    <w:p w:rsidR="007F2E80" w:rsidRDefault="007F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E80" w:rsidRDefault="007F2E80">
      <w:r>
        <w:separator/>
      </w:r>
    </w:p>
  </w:footnote>
  <w:footnote w:type="continuationSeparator" w:id="0">
    <w:p w:rsidR="007F2E80" w:rsidRDefault="007F2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21327"/>
    <w:multiLevelType w:val="multilevel"/>
    <w:tmpl w:val="0582BE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" w15:restartNumberingAfterBreak="0">
    <w:nsid w:val="0DDD1233"/>
    <w:multiLevelType w:val="hybridMultilevel"/>
    <w:tmpl w:val="E178477A"/>
    <w:lvl w:ilvl="0" w:tplc="9ED86C2A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E59A09CA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C44EA006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B6B61BDA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CCFEA792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CF80250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230CDD5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DE505D62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DD52414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D61557B"/>
    <w:multiLevelType w:val="multilevel"/>
    <w:tmpl w:val="41C2FC8C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7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 w15:restartNumberingAfterBreak="0">
    <w:nsid w:val="1FA64C03"/>
    <w:multiLevelType w:val="hybridMultilevel"/>
    <w:tmpl w:val="C8AAA7A6"/>
    <w:lvl w:ilvl="0" w:tplc="07A8067A">
      <w:start w:val="1"/>
      <w:numFmt w:val="decimal"/>
      <w:lvlText w:val="%1)"/>
      <w:lvlJc w:val="left"/>
      <w:pPr>
        <w:ind w:left="1069" w:hanging="360"/>
      </w:pPr>
    </w:lvl>
    <w:lvl w:ilvl="1" w:tplc="F2A2D6B8">
      <w:start w:val="1"/>
      <w:numFmt w:val="lowerLetter"/>
      <w:lvlText w:val="%2."/>
      <w:lvlJc w:val="left"/>
      <w:pPr>
        <w:ind w:left="1789" w:hanging="360"/>
      </w:pPr>
    </w:lvl>
    <w:lvl w:ilvl="2" w:tplc="ECDEB8DE">
      <w:start w:val="1"/>
      <w:numFmt w:val="lowerRoman"/>
      <w:lvlText w:val="%3."/>
      <w:lvlJc w:val="right"/>
      <w:pPr>
        <w:ind w:left="2509" w:hanging="180"/>
      </w:pPr>
    </w:lvl>
    <w:lvl w:ilvl="3" w:tplc="BA667726">
      <w:start w:val="1"/>
      <w:numFmt w:val="decimal"/>
      <w:lvlText w:val="%4."/>
      <w:lvlJc w:val="left"/>
      <w:pPr>
        <w:ind w:left="3229" w:hanging="360"/>
      </w:pPr>
    </w:lvl>
    <w:lvl w:ilvl="4" w:tplc="4C3AA4E2">
      <w:start w:val="1"/>
      <w:numFmt w:val="lowerLetter"/>
      <w:lvlText w:val="%5."/>
      <w:lvlJc w:val="left"/>
      <w:pPr>
        <w:ind w:left="3949" w:hanging="360"/>
      </w:pPr>
    </w:lvl>
    <w:lvl w:ilvl="5" w:tplc="E6BE8306">
      <w:start w:val="1"/>
      <w:numFmt w:val="lowerRoman"/>
      <w:lvlText w:val="%6."/>
      <w:lvlJc w:val="right"/>
      <w:pPr>
        <w:ind w:left="4669" w:hanging="180"/>
      </w:pPr>
    </w:lvl>
    <w:lvl w:ilvl="6" w:tplc="FBFEF1DA">
      <w:start w:val="1"/>
      <w:numFmt w:val="decimal"/>
      <w:lvlText w:val="%7."/>
      <w:lvlJc w:val="left"/>
      <w:pPr>
        <w:ind w:left="5389" w:hanging="360"/>
      </w:pPr>
    </w:lvl>
    <w:lvl w:ilvl="7" w:tplc="B908FFBA">
      <w:start w:val="1"/>
      <w:numFmt w:val="lowerLetter"/>
      <w:lvlText w:val="%8."/>
      <w:lvlJc w:val="left"/>
      <w:pPr>
        <w:ind w:left="6109" w:hanging="360"/>
      </w:pPr>
    </w:lvl>
    <w:lvl w:ilvl="8" w:tplc="08BE9BE4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D0613E"/>
    <w:multiLevelType w:val="hybridMultilevel"/>
    <w:tmpl w:val="C5D4CDFE"/>
    <w:lvl w:ilvl="0" w:tplc="2500D5D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E752B21C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5D2E30E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D365084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41ACD8DC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2F38D8D2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45E564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57561272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9600AA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30BD6CB8"/>
    <w:multiLevelType w:val="hybridMultilevel"/>
    <w:tmpl w:val="55D65224"/>
    <w:lvl w:ilvl="0" w:tplc="B320554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C832A08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9F6C61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92A77B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C82842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BC87A1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044A21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F783E2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54018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3404815"/>
    <w:multiLevelType w:val="hybridMultilevel"/>
    <w:tmpl w:val="3B768E1C"/>
    <w:lvl w:ilvl="0" w:tplc="4FC83216">
      <w:start w:val="1"/>
      <w:numFmt w:val="decimal"/>
      <w:lvlText w:val="%1)"/>
      <w:lvlJc w:val="left"/>
      <w:pPr>
        <w:ind w:left="1885" w:hanging="1176"/>
      </w:pPr>
    </w:lvl>
    <w:lvl w:ilvl="1" w:tplc="E55EF182">
      <w:start w:val="1"/>
      <w:numFmt w:val="lowerLetter"/>
      <w:lvlText w:val="%2."/>
      <w:lvlJc w:val="left"/>
      <w:pPr>
        <w:ind w:left="1789" w:hanging="360"/>
      </w:pPr>
    </w:lvl>
    <w:lvl w:ilvl="2" w:tplc="C2B8C730">
      <w:start w:val="1"/>
      <w:numFmt w:val="lowerRoman"/>
      <w:lvlText w:val="%3."/>
      <w:lvlJc w:val="right"/>
      <w:pPr>
        <w:ind w:left="2509" w:hanging="180"/>
      </w:pPr>
    </w:lvl>
    <w:lvl w:ilvl="3" w:tplc="1F9A9F34">
      <w:start w:val="1"/>
      <w:numFmt w:val="decimal"/>
      <w:lvlText w:val="%4."/>
      <w:lvlJc w:val="left"/>
      <w:pPr>
        <w:ind w:left="3229" w:hanging="360"/>
      </w:pPr>
    </w:lvl>
    <w:lvl w:ilvl="4" w:tplc="0BB457A6">
      <w:start w:val="1"/>
      <w:numFmt w:val="lowerLetter"/>
      <w:lvlText w:val="%5."/>
      <w:lvlJc w:val="left"/>
      <w:pPr>
        <w:ind w:left="3949" w:hanging="360"/>
      </w:pPr>
    </w:lvl>
    <w:lvl w:ilvl="5" w:tplc="09B4A13A">
      <w:start w:val="1"/>
      <w:numFmt w:val="lowerRoman"/>
      <w:lvlText w:val="%6."/>
      <w:lvlJc w:val="right"/>
      <w:pPr>
        <w:ind w:left="4669" w:hanging="180"/>
      </w:pPr>
    </w:lvl>
    <w:lvl w:ilvl="6" w:tplc="D9BA445E">
      <w:start w:val="1"/>
      <w:numFmt w:val="decimal"/>
      <w:lvlText w:val="%7."/>
      <w:lvlJc w:val="left"/>
      <w:pPr>
        <w:ind w:left="5389" w:hanging="360"/>
      </w:pPr>
    </w:lvl>
    <w:lvl w:ilvl="7" w:tplc="205CD82E">
      <w:start w:val="1"/>
      <w:numFmt w:val="lowerLetter"/>
      <w:lvlText w:val="%8."/>
      <w:lvlJc w:val="left"/>
      <w:pPr>
        <w:ind w:left="6109" w:hanging="360"/>
      </w:pPr>
    </w:lvl>
    <w:lvl w:ilvl="8" w:tplc="DF56709A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4CB1F37"/>
    <w:multiLevelType w:val="hybridMultilevel"/>
    <w:tmpl w:val="61465A3A"/>
    <w:lvl w:ilvl="0" w:tplc="D18A4C4C">
      <w:start w:val="2"/>
      <w:numFmt w:val="decimal"/>
      <w:lvlText w:val="%1)"/>
      <w:lvlJc w:val="left"/>
      <w:pPr>
        <w:ind w:left="1069" w:hanging="360"/>
      </w:pPr>
    </w:lvl>
    <w:lvl w:ilvl="1" w:tplc="6898F292">
      <w:start w:val="1"/>
      <w:numFmt w:val="lowerLetter"/>
      <w:lvlText w:val="%2."/>
      <w:lvlJc w:val="left"/>
      <w:pPr>
        <w:ind w:left="1789" w:hanging="360"/>
      </w:pPr>
    </w:lvl>
    <w:lvl w:ilvl="2" w:tplc="8C2C0B8A">
      <w:start w:val="1"/>
      <w:numFmt w:val="lowerRoman"/>
      <w:lvlText w:val="%3."/>
      <w:lvlJc w:val="right"/>
      <w:pPr>
        <w:ind w:left="2509" w:hanging="180"/>
      </w:pPr>
    </w:lvl>
    <w:lvl w:ilvl="3" w:tplc="2EA49A9A">
      <w:start w:val="1"/>
      <w:numFmt w:val="decimal"/>
      <w:lvlText w:val="%4."/>
      <w:lvlJc w:val="left"/>
      <w:pPr>
        <w:ind w:left="3229" w:hanging="360"/>
      </w:pPr>
    </w:lvl>
    <w:lvl w:ilvl="4" w:tplc="7B5E2DC4">
      <w:start w:val="1"/>
      <w:numFmt w:val="lowerLetter"/>
      <w:lvlText w:val="%5."/>
      <w:lvlJc w:val="left"/>
      <w:pPr>
        <w:ind w:left="3949" w:hanging="360"/>
      </w:pPr>
    </w:lvl>
    <w:lvl w:ilvl="5" w:tplc="4740B160">
      <w:start w:val="1"/>
      <w:numFmt w:val="lowerRoman"/>
      <w:lvlText w:val="%6."/>
      <w:lvlJc w:val="right"/>
      <w:pPr>
        <w:ind w:left="4669" w:hanging="180"/>
      </w:pPr>
    </w:lvl>
    <w:lvl w:ilvl="6" w:tplc="436E4DEA">
      <w:start w:val="1"/>
      <w:numFmt w:val="decimal"/>
      <w:lvlText w:val="%7."/>
      <w:lvlJc w:val="left"/>
      <w:pPr>
        <w:ind w:left="5389" w:hanging="360"/>
      </w:pPr>
    </w:lvl>
    <w:lvl w:ilvl="7" w:tplc="93301EE0">
      <w:start w:val="1"/>
      <w:numFmt w:val="lowerLetter"/>
      <w:lvlText w:val="%8."/>
      <w:lvlJc w:val="left"/>
      <w:pPr>
        <w:ind w:left="6109" w:hanging="360"/>
      </w:pPr>
    </w:lvl>
    <w:lvl w:ilvl="8" w:tplc="E2E627A4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FE3AAF"/>
    <w:multiLevelType w:val="multilevel"/>
    <w:tmpl w:val="4B30F24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6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9" w15:restartNumberingAfterBreak="0">
    <w:nsid w:val="6D716669"/>
    <w:multiLevelType w:val="hybridMultilevel"/>
    <w:tmpl w:val="3EEA1934"/>
    <w:lvl w:ilvl="0" w:tplc="23E090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A1E876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B6418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A8063F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BE649F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AA5B0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738028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EF22F3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EA2BC3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EF4525F"/>
    <w:multiLevelType w:val="multilevel"/>
    <w:tmpl w:val="8D6CD2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11" w15:restartNumberingAfterBreak="0">
    <w:nsid w:val="74F94AA8"/>
    <w:multiLevelType w:val="hybridMultilevel"/>
    <w:tmpl w:val="82AC6A12"/>
    <w:lvl w:ilvl="0" w:tplc="9904A87A">
      <w:start w:val="1"/>
      <w:numFmt w:val="decimal"/>
      <w:lvlText w:val="%1."/>
      <w:lvlJc w:val="left"/>
      <w:pPr>
        <w:ind w:left="1080" w:hanging="360"/>
      </w:pPr>
    </w:lvl>
    <w:lvl w:ilvl="1" w:tplc="EC30B4EE">
      <w:start w:val="1"/>
      <w:numFmt w:val="lowerLetter"/>
      <w:lvlText w:val="%2."/>
      <w:lvlJc w:val="left"/>
      <w:pPr>
        <w:ind w:left="1800" w:hanging="360"/>
      </w:pPr>
    </w:lvl>
    <w:lvl w:ilvl="2" w:tplc="935CC20A">
      <w:start w:val="1"/>
      <w:numFmt w:val="lowerRoman"/>
      <w:lvlText w:val="%3."/>
      <w:lvlJc w:val="right"/>
      <w:pPr>
        <w:ind w:left="2520" w:hanging="180"/>
      </w:pPr>
    </w:lvl>
    <w:lvl w:ilvl="3" w:tplc="892259D8">
      <w:start w:val="1"/>
      <w:numFmt w:val="decimal"/>
      <w:lvlText w:val="%4."/>
      <w:lvlJc w:val="left"/>
      <w:pPr>
        <w:ind w:left="3240" w:hanging="360"/>
      </w:pPr>
    </w:lvl>
    <w:lvl w:ilvl="4" w:tplc="46C683B0">
      <w:start w:val="1"/>
      <w:numFmt w:val="lowerLetter"/>
      <w:lvlText w:val="%5."/>
      <w:lvlJc w:val="left"/>
      <w:pPr>
        <w:ind w:left="3960" w:hanging="360"/>
      </w:pPr>
    </w:lvl>
    <w:lvl w:ilvl="5" w:tplc="6C742348">
      <w:start w:val="1"/>
      <w:numFmt w:val="lowerRoman"/>
      <w:lvlText w:val="%6."/>
      <w:lvlJc w:val="right"/>
      <w:pPr>
        <w:ind w:left="4680" w:hanging="180"/>
      </w:pPr>
    </w:lvl>
    <w:lvl w:ilvl="6" w:tplc="C520F502">
      <w:start w:val="1"/>
      <w:numFmt w:val="decimal"/>
      <w:lvlText w:val="%7."/>
      <w:lvlJc w:val="left"/>
      <w:pPr>
        <w:ind w:left="5400" w:hanging="360"/>
      </w:pPr>
    </w:lvl>
    <w:lvl w:ilvl="7" w:tplc="0ADE2A7C">
      <w:start w:val="1"/>
      <w:numFmt w:val="lowerLetter"/>
      <w:lvlText w:val="%8."/>
      <w:lvlJc w:val="left"/>
      <w:pPr>
        <w:ind w:left="6120" w:hanging="360"/>
      </w:pPr>
    </w:lvl>
    <w:lvl w:ilvl="8" w:tplc="1E6C58B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11"/>
  </w:num>
  <w:num w:numId="9">
    <w:abstractNumId w:val="2"/>
  </w:num>
  <w:num w:numId="10">
    <w:abstractNumId w:val="3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0619"/>
    <w:rsid w:val="004347B4"/>
    <w:rsid w:val="00482B51"/>
    <w:rsid w:val="004B31E9"/>
    <w:rsid w:val="0053494E"/>
    <w:rsid w:val="00730619"/>
    <w:rsid w:val="007F2E80"/>
    <w:rsid w:val="00991603"/>
    <w:rsid w:val="00CA0B11"/>
    <w:rsid w:val="00D27B14"/>
    <w:rsid w:val="00DA45A6"/>
    <w:rsid w:val="00F6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1794B"/>
  <w15:docId w15:val="{101833A6-5567-447F-B4A6-1C21B36FF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Основной текст;Знак"/>
    <w:basedOn w:val="a"/>
    <w:link w:val="13"/>
    <w:pPr>
      <w:jc w:val="both"/>
    </w:pPr>
    <w:rPr>
      <w:sz w:val="28"/>
      <w:szCs w:val="20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13">
    <w:name w:val="Основной текст Знак;Знак Знак1"/>
    <w:link w:val="afb"/>
    <w:rPr>
      <w:sz w:val="28"/>
    </w:rPr>
  </w:style>
  <w:style w:type="paragraph" w:customStyle="1" w:styleId="14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ff">
    <w:name w:val="Основной текст;Знак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4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Искитимского района Новосибирской области</vt:lpstr>
    </vt:vector>
  </TitlesOfParts>
  <Company>Inc.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Gigabyte</cp:lastModifiedBy>
  <cp:revision>262</cp:revision>
  <cp:lastPrinted>2026-07-29T01:33:00Z</cp:lastPrinted>
  <dcterms:created xsi:type="dcterms:W3CDTF">2018-02-10T07:45:00Z</dcterms:created>
  <dcterms:modified xsi:type="dcterms:W3CDTF">2026-07-29T02:33:00Z</dcterms:modified>
  <cp:version>1048576</cp:version>
</cp:coreProperties>
</file>